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1D" w:rsidRPr="00680BCA" w:rsidRDefault="004F201D" w:rsidP="004F201D">
      <w:pPr>
        <w:jc w:val="center"/>
        <w:rPr>
          <w:rFonts w:ascii="方正小标宋简体" w:eastAsia="方正小标宋简体" w:hAnsi="黑体"/>
          <w:spacing w:val="-20"/>
          <w:sz w:val="36"/>
          <w:szCs w:val="36"/>
        </w:rPr>
      </w:pPr>
      <w:r w:rsidRPr="00680BCA">
        <w:rPr>
          <w:rFonts w:ascii="方正小标宋简体" w:eastAsia="方正小标宋简体" w:hAnsi="宋体" w:hint="eastAsia"/>
          <w:spacing w:val="-20"/>
          <w:sz w:val="36"/>
          <w:szCs w:val="36"/>
        </w:rPr>
        <w:t>陕西铁路工程职业技术学院</w:t>
      </w:r>
      <w:r w:rsidRPr="00680BCA">
        <w:rPr>
          <w:rFonts w:ascii="方正小标宋简体" w:eastAsia="方正小标宋简体" w:hAnsi="黑体" w:hint="eastAsia"/>
          <w:spacing w:val="-20"/>
          <w:sz w:val="36"/>
          <w:szCs w:val="36"/>
        </w:rPr>
        <w:t>建设项目竣工财务决算送审表</w:t>
      </w:r>
    </w:p>
    <w:p w:rsidR="004F201D" w:rsidRDefault="004F201D" w:rsidP="004F201D">
      <w:pPr>
        <w:ind w:rightChars="-416" w:right="-87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送审部门（签章）：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送审时间：</w:t>
      </w:r>
      <w:r>
        <w:rPr>
          <w:sz w:val="28"/>
          <w:szCs w:val="28"/>
        </w:rPr>
        <w:t xml:space="preserve">            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275"/>
        <w:gridCol w:w="1701"/>
        <w:gridCol w:w="1560"/>
        <w:gridCol w:w="1676"/>
      </w:tblGrid>
      <w:tr w:rsidR="004F201D" w:rsidRPr="00B646F8" w:rsidTr="00265762">
        <w:trPr>
          <w:trHeight w:val="44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项目名称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开工日期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trHeight w:val="526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竣工日期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trHeight w:val="5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是否竣工验收   （是/否）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是否已进行工程结算审计（是/否）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trHeight w:val="5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工程结算金额    （万元）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已付工程款金额（万元）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未付金额（万元）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trHeight w:val="52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工程资料是否收集齐全   （是/否）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trHeight w:val="9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ind w:left="240" w:hangingChars="100" w:hanging="240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勘察单位名称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trHeight w:val="8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设计单位名称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trHeight w:val="8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施工单位名称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trHeight w:val="84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监理单位名称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F0333B">
        <w:trPr>
          <w:trHeight w:val="24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送审部门意见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1D" w:rsidRPr="00B646F8" w:rsidRDefault="004F201D" w:rsidP="00265762">
            <w:pPr>
              <w:rPr>
                <w:rFonts w:ascii="楷体_GB2312" w:eastAsia="楷体_GB2312" w:hAnsi="仿宋"/>
                <w:kern w:val="0"/>
                <w:sz w:val="24"/>
              </w:rPr>
            </w:pPr>
            <w:r w:rsidRPr="00B646F8">
              <w:rPr>
                <w:rFonts w:ascii="楷体_GB2312" w:eastAsia="楷体_GB2312" w:hAnsi="仿宋" w:hint="eastAsia"/>
                <w:kern w:val="0"/>
                <w:sz w:val="24"/>
              </w:rPr>
              <w:t>1.本工程已施工完毕，并通过竣工验收，质量合格。</w:t>
            </w:r>
          </w:p>
          <w:p w:rsidR="004F201D" w:rsidRPr="00B646F8" w:rsidRDefault="004F201D" w:rsidP="00265762">
            <w:pPr>
              <w:rPr>
                <w:rFonts w:ascii="楷体_GB2312" w:eastAsia="楷体_GB2312" w:hAnsi="仿宋"/>
                <w:kern w:val="0"/>
                <w:sz w:val="24"/>
              </w:rPr>
            </w:pPr>
            <w:r w:rsidRPr="00B646F8">
              <w:rPr>
                <w:rFonts w:ascii="楷体_GB2312" w:eastAsia="楷体_GB2312" w:hAnsi="仿宋" w:hint="eastAsia"/>
                <w:kern w:val="0"/>
                <w:sz w:val="24"/>
              </w:rPr>
              <w:t>2.本工程已进行结算审计。</w:t>
            </w:r>
          </w:p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Ansi="仿宋" w:hint="eastAsia"/>
                <w:kern w:val="0"/>
                <w:sz w:val="24"/>
              </w:rPr>
              <w:t>3.工程资料齐全，真实、有效。</w:t>
            </w:r>
          </w:p>
          <w:p w:rsidR="00F0333B" w:rsidRDefault="00F0333B" w:rsidP="00265762">
            <w:pPr>
              <w:rPr>
                <w:rFonts w:ascii="楷体_GB2312" w:eastAsia="楷体_GB2312"/>
                <w:kern w:val="0"/>
                <w:sz w:val="24"/>
              </w:rPr>
            </w:pPr>
          </w:p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经办人：                部门负责人（签名）：</w:t>
            </w:r>
          </w:p>
        </w:tc>
      </w:tr>
      <w:tr w:rsidR="004F201D" w:rsidRPr="00B646F8" w:rsidTr="00F0333B">
        <w:trPr>
          <w:trHeight w:val="15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送审部门</w:t>
            </w:r>
          </w:p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主管校领导意见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 xml:space="preserve">               </w:t>
            </w:r>
          </w:p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 xml:space="preserve">                         （签名）</w:t>
            </w:r>
          </w:p>
        </w:tc>
      </w:tr>
    </w:tbl>
    <w:p w:rsidR="004F201D" w:rsidRPr="00680BCA" w:rsidRDefault="004F201D" w:rsidP="004F201D">
      <w:pPr>
        <w:adjustRightInd w:val="0"/>
        <w:snapToGrid w:val="0"/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680BCA">
        <w:rPr>
          <w:rFonts w:ascii="方正小标宋简体" w:eastAsia="方正小标宋简体" w:hint="eastAsia"/>
          <w:sz w:val="36"/>
          <w:szCs w:val="36"/>
        </w:rPr>
        <w:lastRenderedPageBreak/>
        <w:t>提交资料清单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87"/>
        <w:gridCol w:w="992"/>
        <w:gridCol w:w="1417"/>
      </w:tblGrid>
      <w:tr w:rsidR="004F201D" w:rsidRPr="00B646F8" w:rsidTr="00265762">
        <w:trPr>
          <w:trHeight w:val="384"/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387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资料名称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页数</w:t>
            </w: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4F201D" w:rsidRPr="00B646F8" w:rsidTr="00265762">
        <w:trPr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可行性研究报告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初步设计及概算、概算调整、设计变更文件、审图文件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立项、规划许可证、建筑许可证、开工批复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招投标有关资料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各类与工程有关的合同（如勘察、设计、工程承包、监理合同等）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trHeight w:val="410"/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widowControl/>
              <w:spacing w:line="360" w:lineRule="exact"/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工程施工资料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trHeight w:val="476"/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widowControl/>
              <w:spacing w:line="360" w:lineRule="exact"/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工程造价结算审核资料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工程竣工验收资料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</w:tr>
      <w:tr w:rsidR="004F201D" w:rsidRPr="00B646F8" w:rsidTr="00265762">
        <w:trPr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工程管理制度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</w:p>
        </w:tc>
      </w:tr>
      <w:tr w:rsidR="004F201D" w:rsidRPr="00B646F8" w:rsidTr="00265762">
        <w:trPr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建设项目竣工财务决算报表及说明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spacing w:line="480" w:lineRule="auto"/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财务资料</w:t>
            </w:r>
          </w:p>
        </w:tc>
      </w:tr>
      <w:tr w:rsidR="004F201D" w:rsidRPr="00B646F8" w:rsidTr="00265762">
        <w:trPr>
          <w:trHeight w:val="355"/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基建拨款及资金使用情况相关资料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spacing w:line="480" w:lineRule="auto"/>
              <w:rPr>
                <w:rFonts w:ascii="楷体_GB2312" w:eastAsia="楷体_GB2312"/>
                <w:kern w:val="0"/>
                <w:sz w:val="20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财务资料</w:t>
            </w:r>
          </w:p>
        </w:tc>
      </w:tr>
      <w:tr w:rsidR="004F201D" w:rsidRPr="00B646F8" w:rsidTr="00265762">
        <w:trPr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会计凭证、账册、报表等财务档案资料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spacing w:line="480" w:lineRule="auto"/>
              <w:rPr>
                <w:rFonts w:ascii="楷体_GB2312" w:eastAsia="楷体_GB2312"/>
                <w:kern w:val="0"/>
                <w:sz w:val="20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财务资料</w:t>
            </w:r>
          </w:p>
        </w:tc>
      </w:tr>
      <w:tr w:rsidR="004F201D" w:rsidRPr="00B646F8" w:rsidTr="00265762">
        <w:trPr>
          <w:trHeight w:val="360"/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付款情况一览表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spacing w:line="480" w:lineRule="auto"/>
              <w:rPr>
                <w:rFonts w:ascii="楷体_GB2312" w:eastAsia="楷体_GB2312"/>
                <w:kern w:val="0"/>
                <w:sz w:val="20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财务资料</w:t>
            </w:r>
          </w:p>
        </w:tc>
      </w:tr>
      <w:tr w:rsidR="004F201D" w:rsidRPr="00B646F8" w:rsidTr="00265762">
        <w:trPr>
          <w:trHeight w:val="440"/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建设单位基建财务管理制度及办法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spacing w:line="480" w:lineRule="auto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财务资料</w:t>
            </w:r>
          </w:p>
        </w:tc>
      </w:tr>
      <w:tr w:rsidR="004F201D" w:rsidRPr="00B646F8" w:rsidTr="00265762">
        <w:trPr>
          <w:jc w:val="center"/>
        </w:trPr>
        <w:tc>
          <w:tcPr>
            <w:tcW w:w="851" w:type="dxa"/>
            <w:shd w:val="clear" w:color="auto" w:fill="auto"/>
          </w:tcPr>
          <w:p w:rsidR="004F201D" w:rsidRPr="00B646F8" w:rsidRDefault="004F201D" w:rsidP="00265762">
            <w:pPr>
              <w:jc w:val="center"/>
              <w:rPr>
                <w:rFonts w:ascii="楷体_GB2312" w:eastAsia="楷体_GB2312"/>
                <w:kern w:val="0"/>
                <w:sz w:val="28"/>
                <w:szCs w:val="28"/>
              </w:rPr>
            </w:pPr>
            <w:r w:rsidRPr="00B646F8">
              <w:rPr>
                <w:rFonts w:ascii="楷体_GB2312" w:eastAsia="楷体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F201D" w:rsidRPr="00B646F8" w:rsidRDefault="004F201D" w:rsidP="00265762">
            <w:pPr>
              <w:jc w:val="left"/>
              <w:rPr>
                <w:rFonts w:ascii="楷体_GB2312" w:eastAsia="楷体_GB2312"/>
                <w:kern w:val="0"/>
                <w:sz w:val="24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现金、财务盘点及银行存款，债权债务对帐资料</w:t>
            </w:r>
          </w:p>
        </w:tc>
        <w:tc>
          <w:tcPr>
            <w:tcW w:w="992" w:type="dxa"/>
            <w:shd w:val="clear" w:color="auto" w:fill="auto"/>
          </w:tcPr>
          <w:p w:rsidR="004F201D" w:rsidRPr="00B646F8" w:rsidRDefault="004F201D" w:rsidP="00265762">
            <w:pPr>
              <w:rPr>
                <w:rFonts w:ascii="楷体_GB2312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201D" w:rsidRPr="00B646F8" w:rsidRDefault="004F201D" w:rsidP="00265762">
            <w:pPr>
              <w:spacing w:line="480" w:lineRule="auto"/>
              <w:rPr>
                <w:rFonts w:ascii="楷体_GB2312" w:eastAsia="楷体_GB2312"/>
                <w:kern w:val="0"/>
                <w:sz w:val="20"/>
              </w:rPr>
            </w:pPr>
            <w:r w:rsidRPr="00B646F8">
              <w:rPr>
                <w:rFonts w:ascii="楷体_GB2312" w:eastAsia="楷体_GB2312" w:hint="eastAsia"/>
                <w:kern w:val="0"/>
                <w:sz w:val="24"/>
              </w:rPr>
              <w:t>财务资料</w:t>
            </w:r>
          </w:p>
        </w:tc>
      </w:tr>
    </w:tbl>
    <w:p w:rsidR="004F201D" w:rsidRDefault="004F201D" w:rsidP="004F201D"/>
    <w:p w:rsidR="00FA34B2" w:rsidRDefault="004F201D" w:rsidP="004F201D">
      <w:r>
        <w:t>注</w:t>
      </w:r>
      <w:r>
        <w:rPr>
          <w:rFonts w:hint="eastAsia"/>
        </w:rPr>
        <w:t>：</w:t>
      </w:r>
      <w:r>
        <w:t>以上资料原则上要求原件</w:t>
      </w:r>
      <w:r>
        <w:rPr>
          <w:rFonts w:hint="eastAsia"/>
        </w:rPr>
        <w:t>，</w:t>
      </w:r>
      <w:r>
        <w:t>如为复印件要求甲方盖章以示甲方已验过改复印</w:t>
      </w:r>
    </w:p>
    <w:sectPr w:rsidR="00FA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AD" w:rsidRDefault="006220AD" w:rsidP="004F201D">
      <w:r>
        <w:separator/>
      </w:r>
    </w:p>
  </w:endnote>
  <w:endnote w:type="continuationSeparator" w:id="0">
    <w:p w:rsidR="006220AD" w:rsidRDefault="006220AD" w:rsidP="004F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AD" w:rsidRDefault="006220AD" w:rsidP="004F201D">
      <w:r>
        <w:separator/>
      </w:r>
    </w:p>
  </w:footnote>
  <w:footnote w:type="continuationSeparator" w:id="0">
    <w:p w:rsidR="006220AD" w:rsidRDefault="006220AD" w:rsidP="004F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31"/>
    <w:rsid w:val="000E08A5"/>
    <w:rsid w:val="00310F31"/>
    <w:rsid w:val="004F201D"/>
    <w:rsid w:val="006220AD"/>
    <w:rsid w:val="00B37788"/>
    <w:rsid w:val="00EF46C1"/>
    <w:rsid w:val="00F0333B"/>
    <w:rsid w:val="00F66D0F"/>
    <w:rsid w:val="00F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9D6E8-0EF8-4539-B505-5629B12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2021-06-02T00:12:00Z</dcterms:created>
  <dcterms:modified xsi:type="dcterms:W3CDTF">2021-06-02T00:14:00Z</dcterms:modified>
</cp:coreProperties>
</file>